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798D" w14:textId="73802728" w:rsidR="00E76648" w:rsidRPr="00E76648" w:rsidRDefault="00E76648" w:rsidP="00E76648">
      <w:pPr>
        <w:jc w:val="center"/>
        <w:rPr>
          <w:rFonts w:ascii="Verdana" w:hAnsi="Verdana"/>
          <w:b/>
          <w:sz w:val="32"/>
          <w:szCs w:val="32"/>
          <w:lang w:val="fr-BE"/>
        </w:rPr>
      </w:pPr>
      <w:r w:rsidRPr="00E76648">
        <w:rPr>
          <w:rFonts w:ascii="Verdana" w:hAnsi="Verdana"/>
          <w:b/>
          <w:sz w:val="32"/>
          <w:szCs w:val="32"/>
          <w:lang w:val="fr-BE"/>
        </w:rPr>
        <w:drawing>
          <wp:inline distT="0" distB="0" distL="0" distR="0" wp14:anchorId="12466F74" wp14:editId="64EB646D">
            <wp:extent cx="1343025" cy="1343025"/>
            <wp:effectExtent l="0" t="0" r="9525" b="0"/>
            <wp:docPr id="13545244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CB30F" w14:textId="77777777" w:rsidR="00CA6898" w:rsidRDefault="00CA6898" w:rsidP="00E76648">
      <w:pPr>
        <w:jc w:val="center"/>
        <w:rPr>
          <w:rFonts w:ascii="Verdana" w:hAnsi="Verdana"/>
          <w:b/>
          <w:sz w:val="32"/>
          <w:szCs w:val="32"/>
          <w:lang w:val="fr-BE"/>
        </w:rPr>
      </w:pPr>
    </w:p>
    <w:p w14:paraId="2397B49D" w14:textId="09C4696E" w:rsidR="00755237" w:rsidRPr="00245523" w:rsidRDefault="00755237" w:rsidP="00E76648">
      <w:pPr>
        <w:jc w:val="center"/>
        <w:rPr>
          <w:rFonts w:ascii="Verdana" w:hAnsi="Verdana"/>
          <w:b/>
          <w:sz w:val="72"/>
          <w:szCs w:val="72"/>
          <w:lang w:val="fr-BE"/>
        </w:rPr>
      </w:pPr>
      <w:r w:rsidRPr="00245523">
        <w:rPr>
          <w:rFonts w:ascii="Verdana" w:hAnsi="Verdana"/>
          <w:b/>
          <w:sz w:val="72"/>
          <w:szCs w:val="72"/>
          <w:lang w:val="fr-BE"/>
        </w:rPr>
        <w:t xml:space="preserve">Tournoi de </w:t>
      </w:r>
      <w:r w:rsidR="00C91685">
        <w:rPr>
          <w:rFonts w:ascii="Verdana" w:hAnsi="Verdana"/>
          <w:b/>
          <w:sz w:val="72"/>
          <w:szCs w:val="72"/>
          <w:lang w:val="fr-BE"/>
        </w:rPr>
        <w:t>rapides</w:t>
      </w:r>
    </w:p>
    <w:p w14:paraId="0DF8AC9A" w14:textId="11DADE56" w:rsidR="00755237" w:rsidRDefault="00C91685" w:rsidP="00E76648">
      <w:pPr>
        <w:jc w:val="center"/>
        <w:rPr>
          <w:rFonts w:ascii="Verdana" w:hAnsi="Verdana"/>
          <w:b/>
          <w:sz w:val="36"/>
          <w:szCs w:val="36"/>
          <w:lang w:val="fr-BE"/>
        </w:rPr>
      </w:pPr>
      <w:r>
        <w:rPr>
          <w:rFonts w:ascii="Verdana" w:hAnsi="Verdana"/>
          <w:b/>
          <w:sz w:val="36"/>
          <w:szCs w:val="36"/>
          <w:lang w:val="fr-BE"/>
        </w:rPr>
        <w:t>7</w:t>
      </w:r>
      <w:r w:rsidR="00755237" w:rsidRPr="00E26934">
        <w:rPr>
          <w:rFonts w:ascii="Verdana" w:hAnsi="Verdana"/>
          <w:b/>
          <w:sz w:val="36"/>
          <w:szCs w:val="36"/>
          <w:lang w:val="fr-BE"/>
        </w:rPr>
        <w:t xml:space="preserve"> rondes système Suisse</w:t>
      </w:r>
    </w:p>
    <w:p w14:paraId="7FD76996" w14:textId="1079F06F" w:rsidR="00C91685" w:rsidRDefault="00C91685" w:rsidP="00E76648">
      <w:pPr>
        <w:jc w:val="center"/>
        <w:rPr>
          <w:rFonts w:ascii="Verdana" w:hAnsi="Verdana"/>
          <w:b/>
          <w:sz w:val="36"/>
          <w:szCs w:val="36"/>
          <w:lang w:val="fr-BE"/>
        </w:rPr>
      </w:pPr>
      <w:r>
        <w:rPr>
          <w:rFonts w:ascii="Verdana" w:hAnsi="Verdana"/>
          <w:b/>
          <w:sz w:val="36"/>
          <w:szCs w:val="36"/>
          <w:lang w:val="fr-BE"/>
        </w:rPr>
        <w:t>1</w:t>
      </w:r>
      <w:r w:rsidR="00220553">
        <w:rPr>
          <w:rFonts w:ascii="Verdana" w:hAnsi="Verdana"/>
          <w:b/>
          <w:sz w:val="36"/>
          <w:szCs w:val="36"/>
          <w:lang w:val="fr-BE"/>
        </w:rPr>
        <w:t>0</w:t>
      </w:r>
      <w:r>
        <w:rPr>
          <w:rFonts w:ascii="Verdana" w:hAnsi="Verdana"/>
          <w:b/>
          <w:sz w:val="36"/>
          <w:szCs w:val="36"/>
          <w:lang w:val="fr-BE"/>
        </w:rPr>
        <w:t xml:space="preserve"> minutes + </w:t>
      </w:r>
      <w:r w:rsidR="00220553">
        <w:rPr>
          <w:rFonts w:ascii="Verdana" w:hAnsi="Verdana"/>
          <w:b/>
          <w:sz w:val="36"/>
          <w:szCs w:val="36"/>
          <w:lang w:val="fr-BE"/>
        </w:rPr>
        <w:t>2</w:t>
      </w:r>
      <w:r>
        <w:rPr>
          <w:rFonts w:ascii="Verdana" w:hAnsi="Verdana"/>
          <w:b/>
          <w:sz w:val="36"/>
          <w:szCs w:val="36"/>
          <w:lang w:val="fr-BE"/>
        </w:rPr>
        <w:t xml:space="preserve"> secondes d’incrément</w:t>
      </w:r>
    </w:p>
    <w:p w14:paraId="582A4683" w14:textId="77777777" w:rsidR="00E76648" w:rsidRPr="00E26934" w:rsidRDefault="00E76648" w:rsidP="00E76648">
      <w:pPr>
        <w:jc w:val="center"/>
        <w:rPr>
          <w:rFonts w:ascii="Verdana" w:hAnsi="Verdana"/>
          <w:b/>
          <w:sz w:val="36"/>
          <w:szCs w:val="36"/>
          <w:lang w:val="fr-BE"/>
        </w:rPr>
      </w:pPr>
    </w:p>
    <w:p w14:paraId="576309F1" w14:textId="6D89F106" w:rsidR="00E26934" w:rsidRPr="00E76648" w:rsidRDefault="00E26934" w:rsidP="00E76648">
      <w:pPr>
        <w:jc w:val="center"/>
        <w:rPr>
          <w:rFonts w:ascii="Verdana" w:hAnsi="Verdana"/>
          <w:b/>
          <w:sz w:val="24"/>
          <w:szCs w:val="24"/>
          <w:lang w:val="fr-BE"/>
        </w:rPr>
      </w:pPr>
      <w:r w:rsidRPr="00E505D0">
        <w:rPr>
          <w:rFonts w:ascii="Verdana" w:hAnsi="Verdana"/>
          <w:b/>
          <w:sz w:val="40"/>
          <w:szCs w:val="40"/>
          <w:lang w:val="fr-BE"/>
        </w:rPr>
        <w:t xml:space="preserve">Le </w:t>
      </w:r>
      <w:r w:rsidR="00C91685">
        <w:rPr>
          <w:rFonts w:ascii="Verdana" w:hAnsi="Verdana"/>
          <w:b/>
          <w:sz w:val="40"/>
          <w:szCs w:val="40"/>
          <w:lang w:val="fr-BE"/>
        </w:rPr>
        <w:t>mardi 31 mars</w:t>
      </w:r>
      <w:r>
        <w:rPr>
          <w:rFonts w:ascii="Verdana" w:hAnsi="Verdana"/>
          <w:b/>
          <w:sz w:val="40"/>
          <w:szCs w:val="40"/>
          <w:lang w:val="fr-BE"/>
        </w:rPr>
        <w:t xml:space="preserve"> </w:t>
      </w:r>
      <w:r w:rsidRPr="00CA6898">
        <w:rPr>
          <w:rFonts w:ascii="Verdana" w:hAnsi="Verdana"/>
          <w:b/>
          <w:sz w:val="32"/>
          <w:szCs w:val="32"/>
          <w:lang w:val="fr-BE"/>
        </w:rPr>
        <w:t xml:space="preserve">à </w:t>
      </w:r>
      <w:r w:rsidR="00C91685">
        <w:rPr>
          <w:rFonts w:ascii="Verdana" w:hAnsi="Verdana"/>
          <w:b/>
          <w:sz w:val="32"/>
          <w:szCs w:val="32"/>
          <w:lang w:val="fr-BE"/>
        </w:rPr>
        <w:t>20</w:t>
      </w:r>
      <w:r w:rsidRPr="00CA6898">
        <w:rPr>
          <w:rFonts w:ascii="Verdana" w:hAnsi="Verdana"/>
          <w:b/>
          <w:sz w:val="32"/>
          <w:szCs w:val="32"/>
          <w:lang w:val="fr-BE"/>
        </w:rPr>
        <w:t xml:space="preserve"> h </w:t>
      </w:r>
      <w:r w:rsidRPr="00E76648">
        <w:rPr>
          <w:rFonts w:ascii="Verdana" w:hAnsi="Verdana"/>
          <w:b/>
          <w:sz w:val="24"/>
          <w:szCs w:val="24"/>
          <w:lang w:val="fr-BE"/>
        </w:rPr>
        <w:t>(inscriptions dès 1</w:t>
      </w:r>
      <w:r w:rsidR="00C91685" w:rsidRPr="00E76648">
        <w:rPr>
          <w:rFonts w:ascii="Verdana" w:hAnsi="Verdana"/>
          <w:b/>
          <w:sz w:val="24"/>
          <w:szCs w:val="24"/>
          <w:lang w:val="fr-BE"/>
        </w:rPr>
        <w:t>9</w:t>
      </w:r>
      <w:r w:rsidRPr="00E76648">
        <w:rPr>
          <w:rFonts w:ascii="Verdana" w:hAnsi="Verdana"/>
          <w:b/>
          <w:sz w:val="24"/>
          <w:szCs w:val="24"/>
          <w:lang w:val="fr-BE"/>
        </w:rPr>
        <w:t>h</w:t>
      </w:r>
      <w:r w:rsidR="00E76648">
        <w:rPr>
          <w:rFonts w:ascii="Verdana" w:hAnsi="Verdana"/>
          <w:b/>
          <w:sz w:val="24"/>
          <w:szCs w:val="24"/>
          <w:lang w:val="fr-BE"/>
        </w:rPr>
        <w:t>45 et clôture à 20h15</w:t>
      </w:r>
      <w:r w:rsidRPr="00E76648">
        <w:rPr>
          <w:rFonts w:ascii="Verdana" w:hAnsi="Verdana"/>
          <w:b/>
          <w:sz w:val="24"/>
          <w:szCs w:val="24"/>
          <w:lang w:val="fr-BE"/>
        </w:rPr>
        <w:t>)</w:t>
      </w:r>
    </w:p>
    <w:p w14:paraId="0D8145E9" w14:textId="77777777" w:rsidR="00E26934" w:rsidRDefault="00E26934" w:rsidP="00E76648">
      <w:pPr>
        <w:jc w:val="center"/>
        <w:rPr>
          <w:rFonts w:ascii="Verdana" w:hAnsi="Verdana"/>
          <w:b/>
          <w:sz w:val="40"/>
          <w:szCs w:val="40"/>
          <w:lang w:val="fr-BE"/>
        </w:rPr>
      </w:pPr>
    </w:p>
    <w:p w14:paraId="3363A994" w14:textId="69C60A67" w:rsidR="00E26934" w:rsidRDefault="00E26934" w:rsidP="00E76648">
      <w:pPr>
        <w:spacing w:after="0"/>
        <w:ind w:left="1440" w:firstLine="720"/>
        <w:rPr>
          <w:rFonts w:ascii="Verdana" w:hAnsi="Verdana"/>
          <w:b/>
          <w:sz w:val="40"/>
          <w:szCs w:val="40"/>
          <w:lang w:val="fr-BE"/>
        </w:rPr>
      </w:pPr>
      <w:r w:rsidRPr="00CA6898">
        <w:rPr>
          <w:rFonts w:ascii="Verdana" w:hAnsi="Verdana"/>
          <w:b/>
          <w:sz w:val="44"/>
          <w:szCs w:val="44"/>
          <w:lang w:val="fr-BE"/>
        </w:rPr>
        <w:t xml:space="preserve">Salle </w:t>
      </w:r>
      <w:r w:rsidR="00E76648">
        <w:rPr>
          <w:rFonts w:ascii="Verdana" w:hAnsi="Verdana"/>
          <w:b/>
          <w:sz w:val="44"/>
          <w:szCs w:val="44"/>
          <w:lang w:val="fr-BE"/>
        </w:rPr>
        <w:t>« L</w:t>
      </w:r>
      <w:r w:rsidR="00C91685">
        <w:rPr>
          <w:rFonts w:ascii="Verdana" w:hAnsi="Verdana"/>
          <w:b/>
          <w:sz w:val="44"/>
          <w:szCs w:val="44"/>
          <w:lang w:val="fr-BE"/>
        </w:rPr>
        <w:t>es Tilleuls</w:t>
      </w:r>
      <w:r w:rsidR="00E76648">
        <w:rPr>
          <w:rFonts w:ascii="Verdana" w:hAnsi="Verdana"/>
          <w:b/>
          <w:sz w:val="44"/>
          <w:szCs w:val="44"/>
          <w:lang w:val="fr-BE"/>
        </w:rPr>
        <w:t> »</w:t>
      </w:r>
    </w:p>
    <w:p w14:paraId="116D5382" w14:textId="59144A0B" w:rsidR="00E26934" w:rsidRDefault="00E76648" w:rsidP="00E76648">
      <w:pPr>
        <w:spacing w:after="0"/>
        <w:ind w:left="720" w:firstLine="720"/>
        <w:rPr>
          <w:rFonts w:ascii="Verdana" w:hAnsi="Verdana"/>
          <w:b/>
          <w:sz w:val="32"/>
          <w:szCs w:val="32"/>
          <w:lang w:val="fr-BE"/>
        </w:rPr>
      </w:pPr>
      <w:r>
        <w:rPr>
          <w:rFonts w:ascii="Verdana" w:hAnsi="Verdana"/>
          <w:b/>
          <w:sz w:val="32"/>
          <w:szCs w:val="32"/>
          <w:lang w:val="fr-BE"/>
        </w:rPr>
        <w:t xml:space="preserve">    </w:t>
      </w:r>
      <w:r w:rsidR="00E26934" w:rsidRPr="00CA6898">
        <w:rPr>
          <w:rFonts w:ascii="Verdana" w:hAnsi="Verdana"/>
          <w:b/>
          <w:sz w:val="32"/>
          <w:szCs w:val="32"/>
          <w:lang w:val="fr-BE"/>
        </w:rPr>
        <w:t xml:space="preserve">Rue de </w:t>
      </w:r>
      <w:proofErr w:type="spellStart"/>
      <w:r w:rsidR="00C91685">
        <w:rPr>
          <w:rFonts w:ascii="Verdana" w:hAnsi="Verdana"/>
          <w:b/>
          <w:sz w:val="32"/>
          <w:szCs w:val="32"/>
          <w:lang w:val="fr-BE"/>
        </w:rPr>
        <w:t>Loncin</w:t>
      </w:r>
      <w:proofErr w:type="spellEnd"/>
      <w:r w:rsidR="00E26934" w:rsidRPr="00CA6898">
        <w:rPr>
          <w:rFonts w:ascii="Verdana" w:hAnsi="Verdana"/>
          <w:b/>
          <w:sz w:val="32"/>
          <w:szCs w:val="32"/>
          <w:lang w:val="fr-BE"/>
        </w:rPr>
        <w:t xml:space="preserve"> 4</w:t>
      </w:r>
      <w:r w:rsidR="00C91685">
        <w:rPr>
          <w:rFonts w:ascii="Verdana" w:hAnsi="Verdana"/>
          <w:b/>
          <w:sz w:val="32"/>
          <w:szCs w:val="32"/>
          <w:lang w:val="fr-BE"/>
        </w:rPr>
        <w:t>0</w:t>
      </w:r>
      <w:r w:rsidR="00E26934" w:rsidRPr="00CA6898">
        <w:rPr>
          <w:rFonts w:ascii="Verdana" w:hAnsi="Verdana"/>
          <w:b/>
          <w:sz w:val="32"/>
          <w:szCs w:val="32"/>
          <w:lang w:val="fr-BE"/>
        </w:rPr>
        <w:t xml:space="preserve"> à 443</w:t>
      </w:r>
      <w:r w:rsidR="00C91685">
        <w:rPr>
          <w:rFonts w:ascii="Verdana" w:hAnsi="Verdana"/>
          <w:b/>
          <w:sz w:val="32"/>
          <w:szCs w:val="32"/>
          <w:lang w:val="fr-BE"/>
        </w:rPr>
        <w:t>1</w:t>
      </w:r>
      <w:r w:rsidR="00E26934" w:rsidRPr="00CA6898">
        <w:rPr>
          <w:rFonts w:ascii="Verdana" w:hAnsi="Verdana"/>
          <w:b/>
          <w:sz w:val="32"/>
          <w:szCs w:val="32"/>
          <w:lang w:val="fr-BE"/>
        </w:rPr>
        <w:t xml:space="preserve"> </w:t>
      </w:r>
      <w:proofErr w:type="spellStart"/>
      <w:r w:rsidR="00C91685">
        <w:rPr>
          <w:rFonts w:ascii="Verdana" w:hAnsi="Verdana"/>
          <w:b/>
          <w:sz w:val="32"/>
          <w:szCs w:val="32"/>
          <w:lang w:val="fr-BE"/>
        </w:rPr>
        <w:t>Loncin</w:t>
      </w:r>
      <w:proofErr w:type="spellEnd"/>
    </w:p>
    <w:p w14:paraId="39876D25" w14:textId="77777777" w:rsidR="00E76648" w:rsidRPr="00CA6898" w:rsidRDefault="00E76648" w:rsidP="00E76648">
      <w:pPr>
        <w:spacing w:after="0"/>
        <w:ind w:left="720" w:firstLine="720"/>
        <w:rPr>
          <w:rFonts w:ascii="Verdana" w:hAnsi="Verdana"/>
          <w:b/>
          <w:sz w:val="32"/>
          <w:szCs w:val="32"/>
          <w:lang w:val="fr-BE"/>
        </w:rPr>
      </w:pPr>
    </w:p>
    <w:p w14:paraId="2A29534E" w14:textId="77777777" w:rsidR="00E26934" w:rsidRDefault="00E26934" w:rsidP="00E76648">
      <w:pPr>
        <w:spacing w:after="0"/>
        <w:rPr>
          <w:rFonts w:ascii="Verdana" w:hAnsi="Verdana"/>
          <w:b/>
          <w:sz w:val="32"/>
          <w:szCs w:val="32"/>
          <w:lang w:val="fr-BE"/>
        </w:rPr>
      </w:pPr>
    </w:p>
    <w:p w14:paraId="0E6DB034" w14:textId="0348ABC1" w:rsidR="00E26934" w:rsidRDefault="00E26934" w:rsidP="00C91685">
      <w:pPr>
        <w:jc w:val="center"/>
        <w:rPr>
          <w:rFonts w:ascii="Verdana" w:hAnsi="Verdana"/>
          <w:b/>
          <w:sz w:val="32"/>
          <w:szCs w:val="32"/>
          <w:lang w:val="fr-BE"/>
        </w:rPr>
      </w:pPr>
      <w:r w:rsidRPr="00CA6898">
        <w:rPr>
          <w:rFonts w:ascii="Verdana" w:hAnsi="Verdana"/>
          <w:b/>
          <w:sz w:val="32"/>
          <w:szCs w:val="32"/>
          <w:lang w:val="fr-BE"/>
        </w:rPr>
        <w:t>Ouvert à tous les joueurs affiliés</w:t>
      </w:r>
      <w:r w:rsidR="00C91685">
        <w:rPr>
          <w:rFonts w:ascii="Verdana" w:hAnsi="Verdana"/>
          <w:b/>
          <w:sz w:val="32"/>
          <w:szCs w:val="32"/>
          <w:lang w:val="fr-BE"/>
        </w:rPr>
        <w:t xml:space="preserve"> et non affiliés</w:t>
      </w:r>
    </w:p>
    <w:p w14:paraId="257AE2DD" w14:textId="2C7DF879" w:rsidR="00E76648" w:rsidRPr="00E76648" w:rsidRDefault="00E76648" w:rsidP="00C91685">
      <w:pPr>
        <w:jc w:val="center"/>
        <w:rPr>
          <w:rFonts w:ascii="Verdana" w:hAnsi="Verdana"/>
          <w:bCs/>
          <w:sz w:val="28"/>
          <w:szCs w:val="28"/>
          <w:lang w:val="fr-BE"/>
        </w:rPr>
      </w:pPr>
      <w:r>
        <w:rPr>
          <w:rFonts w:ascii="Verdana" w:hAnsi="Verdana"/>
          <w:bCs/>
          <w:sz w:val="28"/>
          <w:szCs w:val="28"/>
          <w:lang w:val="fr-BE"/>
        </w:rPr>
        <w:t>(</w:t>
      </w:r>
      <w:r w:rsidRPr="00E76648">
        <w:rPr>
          <w:rFonts w:ascii="Verdana" w:hAnsi="Verdana"/>
          <w:bCs/>
          <w:sz w:val="28"/>
          <w:szCs w:val="28"/>
          <w:lang w:val="fr-BE"/>
        </w:rPr>
        <w:t>Ce tournoi ne compte pas pour l’Elo</w:t>
      </w:r>
      <w:r>
        <w:rPr>
          <w:rFonts w:ascii="Verdana" w:hAnsi="Verdana"/>
          <w:bCs/>
          <w:sz w:val="28"/>
          <w:szCs w:val="28"/>
          <w:lang w:val="fr-BE"/>
        </w:rPr>
        <w:t>)</w:t>
      </w:r>
    </w:p>
    <w:p w14:paraId="210D7EB4" w14:textId="77777777" w:rsidR="00E26934" w:rsidRPr="00CA6898" w:rsidRDefault="00E26934" w:rsidP="00E26934">
      <w:pPr>
        <w:rPr>
          <w:rFonts w:ascii="Verdana" w:hAnsi="Verdana"/>
          <w:b/>
          <w:sz w:val="32"/>
          <w:szCs w:val="32"/>
          <w:lang w:val="fr-BE"/>
        </w:rPr>
      </w:pPr>
    </w:p>
    <w:p w14:paraId="1DC281A1" w14:textId="50EFF8A6" w:rsidR="00E26934" w:rsidRPr="00CA6898" w:rsidRDefault="00E26934" w:rsidP="00E26934">
      <w:pPr>
        <w:rPr>
          <w:rFonts w:ascii="Verdana" w:hAnsi="Verdana"/>
          <w:b/>
          <w:sz w:val="32"/>
          <w:szCs w:val="32"/>
          <w:lang w:val="fr-BE"/>
        </w:rPr>
      </w:pPr>
      <w:r w:rsidRPr="00CA6898">
        <w:rPr>
          <w:rFonts w:ascii="Verdana" w:hAnsi="Verdana"/>
          <w:b/>
          <w:sz w:val="32"/>
          <w:szCs w:val="32"/>
          <w:lang w:val="fr-BE"/>
        </w:rPr>
        <w:t>Droit d’inscription </w:t>
      </w:r>
      <w:r w:rsidR="00E76648">
        <w:rPr>
          <w:rFonts w:ascii="Verdana" w:hAnsi="Verdana"/>
          <w:b/>
          <w:sz w:val="32"/>
          <w:szCs w:val="32"/>
          <w:lang w:val="fr-BE"/>
        </w:rPr>
        <w:t>=</w:t>
      </w:r>
      <w:proofErr w:type="gramStart"/>
      <w:r w:rsidR="00E76648">
        <w:rPr>
          <w:rFonts w:ascii="Verdana" w:hAnsi="Verdana"/>
          <w:b/>
          <w:sz w:val="32"/>
          <w:szCs w:val="32"/>
          <w:lang w:val="fr-BE"/>
        </w:rPr>
        <w:t>&gt;</w:t>
      </w:r>
      <w:r w:rsidR="00CA6898" w:rsidRPr="00CA6898">
        <w:rPr>
          <w:rFonts w:ascii="Verdana" w:hAnsi="Verdana"/>
          <w:b/>
          <w:sz w:val="32"/>
          <w:szCs w:val="32"/>
          <w:lang w:val="fr-BE"/>
        </w:rPr>
        <w:t xml:space="preserve"> </w:t>
      </w:r>
      <w:r w:rsidRPr="00CA6898">
        <w:rPr>
          <w:rFonts w:ascii="Verdana" w:hAnsi="Verdana"/>
          <w:b/>
          <w:sz w:val="32"/>
          <w:szCs w:val="32"/>
          <w:lang w:val="fr-BE"/>
        </w:rPr>
        <w:t xml:space="preserve"> 5</w:t>
      </w:r>
      <w:proofErr w:type="gramEnd"/>
      <w:r w:rsidRPr="00CA6898">
        <w:rPr>
          <w:rFonts w:ascii="Verdana" w:hAnsi="Verdana"/>
          <w:b/>
          <w:sz w:val="32"/>
          <w:szCs w:val="32"/>
          <w:lang w:val="fr-BE"/>
        </w:rPr>
        <w:t xml:space="preserve"> Euros</w:t>
      </w:r>
    </w:p>
    <w:p w14:paraId="4B4EECB4" w14:textId="77777777" w:rsidR="00CA6898" w:rsidRPr="00CA6898" w:rsidRDefault="00CA6898" w:rsidP="00CA6898">
      <w:pPr>
        <w:rPr>
          <w:rFonts w:ascii="Verdana" w:hAnsi="Verdana"/>
          <w:b/>
          <w:sz w:val="32"/>
          <w:szCs w:val="32"/>
          <w:lang w:val="fr-BE"/>
        </w:rPr>
      </w:pPr>
    </w:p>
    <w:p w14:paraId="68F64FE6" w14:textId="1355FD84" w:rsidR="00107B6F" w:rsidRPr="00CA6898" w:rsidRDefault="00E26934" w:rsidP="00CA6898">
      <w:pPr>
        <w:rPr>
          <w:rFonts w:ascii="Verdana" w:hAnsi="Verdana"/>
          <w:b/>
          <w:sz w:val="32"/>
          <w:szCs w:val="32"/>
          <w:lang w:val="fr-BE"/>
        </w:rPr>
      </w:pPr>
      <w:r w:rsidRPr="00CA6898">
        <w:rPr>
          <w:rFonts w:ascii="Verdana" w:hAnsi="Verdana"/>
          <w:b/>
          <w:sz w:val="32"/>
          <w:szCs w:val="32"/>
          <w:lang w:val="fr-BE"/>
        </w:rPr>
        <w:t>Prix </w:t>
      </w:r>
      <w:r w:rsidR="00E76648">
        <w:rPr>
          <w:rFonts w:ascii="Verdana" w:hAnsi="Verdana"/>
          <w:b/>
          <w:sz w:val="32"/>
          <w:szCs w:val="32"/>
          <w:lang w:val="fr-BE"/>
        </w:rPr>
        <w:t>=&gt;</w:t>
      </w:r>
      <w:r w:rsidR="00CA6898" w:rsidRPr="00CA6898">
        <w:rPr>
          <w:rFonts w:ascii="Verdana" w:hAnsi="Verdana"/>
          <w:b/>
          <w:sz w:val="32"/>
          <w:szCs w:val="32"/>
          <w:lang w:val="fr-BE"/>
        </w:rPr>
        <w:t xml:space="preserve">  </w:t>
      </w:r>
      <w:r w:rsidRPr="00CA6898">
        <w:rPr>
          <w:rFonts w:ascii="Verdana" w:hAnsi="Verdana"/>
          <w:b/>
          <w:sz w:val="32"/>
          <w:szCs w:val="32"/>
          <w:lang w:val="fr-BE"/>
        </w:rPr>
        <w:t>100% des droits d’inscription</w:t>
      </w:r>
      <w:r w:rsidR="00C91685">
        <w:rPr>
          <w:rFonts w:ascii="Verdana" w:hAnsi="Verdana"/>
          <w:b/>
          <w:sz w:val="32"/>
          <w:szCs w:val="32"/>
          <w:lang w:val="fr-BE"/>
        </w:rPr>
        <w:t xml:space="preserve"> (pas de partage des prix)</w:t>
      </w:r>
    </w:p>
    <w:sectPr w:rsidR="00107B6F" w:rsidRPr="00CA6898" w:rsidSect="00B60EEC">
      <w:headerReference w:type="even" r:id="rId8"/>
      <w:headerReference w:type="default" r:id="rId9"/>
      <w:headerReference w:type="first" r:id="rId10"/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4908" w14:textId="77777777" w:rsidR="003D3F0F" w:rsidRDefault="003D3F0F" w:rsidP="00B10A91">
      <w:pPr>
        <w:spacing w:after="0" w:line="240" w:lineRule="auto"/>
      </w:pPr>
      <w:r>
        <w:separator/>
      </w:r>
    </w:p>
  </w:endnote>
  <w:endnote w:type="continuationSeparator" w:id="0">
    <w:p w14:paraId="354369B3" w14:textId="77777777" w:rsidR="003D3F0F" w:rsidRDefault="003D3F0F" w:rsidP="00B1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AE63" w14:textId="77777777" w:rsidR="003D3F0F" w:rsidRDefault="003D3F0F" w:rsidP="00B10A91">
      <w:pPr>
        <w:spacing w:after="0" w:line="240" w:lineRule="auto"/>
      </w:pPr>
      <w:r>
        <w:separator/>
      </w:r>
    </w:p>
  </w:footnote>
  <w:footnote w:type="continuationSeparator" w:id="0">
    <w:p w14:paraId="0029A141" w14:textId="77777777" w:rsidR="003D3F0F" w:rsidRDefault="003D3F0F" w:rsidP="00B1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56F2" w14:textId="76DE092E" w:rsidR="00B10A91" w:rsidRDefault="00B10A9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AB90" w14:textId="3F1324BE" w:rsidR="00B10A91" w:rsidRDefault="00B10A9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56E9" w14:textId="17F6EC90" w:rsidR="00B10A91" w:rsidRDefault="00B10A9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91"/>
    <w:rsid w:val="00011274"/>
    <w:rsid w:val="000235D9"/>
    <w:rsid w:val="000277EC"/>
    <w:rsid w:val="0003080C"/>
    <w:rsid w:val="00032AD1"/>
    <w:rsid w:val="00097508"/>
    <w:rsid w:val="000A01CA"/>
    <w:rsid w:val="000B6E80"/>
    <w:rsid w:val="000C6681"/>
    <w:rsid w:val="000C6ED2"/>
    <w:rsid w:val="000C7350"/>
    <w:rsid w:val="000F68D5"/>
    <w:rsid w:val="00107B6F"/>
    <w:rsid w:val="001116D3"/>
    <w:rsid w:val="00136E82"/>
    <w:rsid w:val="00147CB8"/>
    <w:rsid w:val="00193920"/>
    <w:rsid w:val="00197876"/>
    <w:rsid w:val="001C2A02"/>
    <w:rsid w:val="001D5B88"/>
    <w:rsid w:val="001F00B3"/>
    <w:rsid w:val="001F4933"/>
    <w:rsid w:val="001F6BE8"/>
    <w:rsid w:val="002001BD"/>
    <w:rsid w:val="00202D80"/>
    <w:rsid w:val="00202EAB"/>
    <w:rsid w:val="00215202"/>
    <w:rsid w:val="00220553"/>
    <w:rsid w:val="00221899"/>
    <w:rsid w:val="00245523"/>
    <w:rsid w:val="0025581B"/>
    <w:rsid w:val="00257A2C"/>
    <w:rsid w:val="00283350"/>
    <w:rsid w:val="00283F8E"/>
    <w:rsid w:val="00284DC4"/>
    <w:rsid w:val="002A23C2"/>
    <w:rsid w:val="002A29BB"/>
    <w:rsid w:val="002F6C2E"/>
    <w:rsid w:val="00300E93"/>
    <w:rsid w:val="00302FB8"/>
    <w:rsid w:val="00303A59"/>
    <w:rsid w:val="00312337"/>
    <w:rsid w:val="00312E57"/>
    <w:rsid w:val="0031604D"/>
    <w:rsid w:val="00321F61"/>
    <w:rsid w:val="00325F76"/>
    <w:rsid w:val="003279CC"/>
    <w:rsid w:val="003418E4"/>
    <w:rsid w:val="003444AF"/>
    <w:rsid w:val="0036446D"/>
    <w:rsid w:val="00387D75"/>
    <w:rsid w:val="00395130"/>
    <w:rsid w:val="003B515D"/>
    <w:rsid w:val="003D3F0F"/>
    <w:rsid w:val="00403731"/>
    <w:rsid w:val="00413CF9"/>
    <w:rsid w:val="00445790"/>
    <w:rsid w:val="00453765"/>
    <w:rsid w:val="004605EC"/>
    <w:rsid w:val="00475EC8"/>
    <w:rsid w:val="00485753"/>
    <w:rsid w:val="00496DE4"/>
    <w:rsid w:val="004A0752"/>
    <w:rsid w:val="004A2422"/>
    <w:rsid w:val="004B3071"/>
    <w:rsid w:val="004C1BEA"/>
    <w:rsid w:val="004F3499"/>
    <w:rsid w:val="004F6652"/>
    <w:rsid w:val="0050776C"/>
    <w:rsid w:val="00514EB2"/>
    <w:rsid w:val="00515C85"/>
    <w:rsid w:val="0054482D"/>
    <w:rsid w:val="00562C64"/>
    <w:rsid w:val="0056610D"/>
    <w:rsid w:val="005853A5"/>
    <w:rsid w:val="00590961"/>
    <w:rsid w:val="005C30AE"/>
    <w:rsid w:val="005D7BBF"/>
    <w:rsid w:val="005F3432"/>
    <w:rsid w:val="005F3DA6"/>
    <w:rsid w:val="00633769"/>
    <w:rsid w:val="006458BB"/>
    <w:rsid w:val="00671BAB"/>
    <w:rsid w:val="006C6482"/>
    <w:rsid w:val="006F6FB3"/>
    <w:rsid w:val="007003A4"/>
    <w:rsid w:val="00715B5B"/>
    <w:rsid w:val="00747CDD"/>
    <w:rsid w:val="00755237"/>
    <w:rsid w:val="00756925"/>
    <w:rsid w:val="007773BA"/>
    <w:rsid w:val="00791B3D"/>
    <w:rsid w:val="007A1E88"/>
    <w:rsid w:val="007B51D5"/>
    <w:rsid w:val="007C4A5D"/>
    <w:rsid w:val="007C4ECB"/>
    <w:rsid w:val="007D4D4A"/>
    <w:rsid w:val="007D6E5B"/>
    <w:rsid w:val="00820B7C"/>
    <w:rsid w:val="00827957"/>
    <w:rsid w:val="00833902"/>
    <w:rsid w:val="00840EC0"/>
    <w:rsid w:val="00844575"/>
    <w:rsid w:val="0086578B"/>
    <w:rsid w:val="00872D13"/>
    <w:rsid w:val="0087498E"/>
    <w:rsid w:val="008E22DE"/>
    <w:rsid w:val="00901FEC"/>
    <w:rsid w:val="0096530A"/>
    <w:rsid w:val="00980FF5"/>
    <w:rsid w:val="009B26E8"/>
    <w:rsid w:val="009F7B03"/>
    <w:rsid w:val="00A017D1"/>
    <w:rsid w:val="00A10875"/>
    <w:rsid w:val="00A14A18"/>
    <w:rsid w:val="00A26D70"/>
    <w:rsid w:val="00A27C84"/>
    <w:rsid w:val="00A51779"/>
    <w:rsid w:val="00A559E8"/>
    <w:rsid w:val="00A678B6"/>
    <w:rsid w:val="00A92292"/>
    <w:rsid w:val="00AD4DF0"/>
    <w:rsid w:val="00B10A91"/>
    <w:rsid w:val="00B33DC3"/>
    <w:rsid w:val="00B33F83"/>
    <w:rsid w:val="00B37B06"/>
    <w:rsid w:val="00B566CA"/>
    <w:rsid w:val="00B60EEC"/>
    <w:rsid w:val="00B816C9"/>
    <w:rsid w:val="00B936AF"/>
    <w:rsid w:val="00B952CB"/>
    <w:rsid w:val="00BC4C4B"/>
    <w:rsid w:val="00BD62E6"/>
    <w:rsid w:val="00BE156C"/>
    <w:rsid w:val="00BE61CE"/>
    <w:rsid w:val="00BF5682"/>
    <w:rsid w:val="00C32483"/>
    <w:rsid w:val="00C66536"/>
    <w:rsid w:val="00C71A79"/>
    <w:rsid w:val="00C76531"/>
    <w:rsid w:val="00C91685"/>
    <w:rsid w:val="00C91797"/>
    <w:rsid w:val="00CA6898"/>
    <w:rsid w:val="00D00D40"/>
    <w:rsid w:val="00D23996"/>
    <w:rsid w:val="00D37FCE"/>
    <w:rsid w:val="00D56ACC"/>
    <w:rsid w:val="00DA6690"/>
    <w:rsid w:val="00DC6799"/>
    <w:rsid w:val="00E011B0"/>
    <w:rsid w:val="00E01AE9"/>
    <w:rsid w:val="00E26934"/>
    <w:rsid w:val="00E31F6E"/>
    <w:rsid w:val="00E43FE8"/>
    <w:rsid w:val="00E505D0"/>
    <w:rsid w:val="00E5367E"/>
    <w:rsid w:val="00E54D86"/>
    <w:rsid w:val="00E60526"/>
    <w:rsid w:val="00E6248C"/>
    <w:rsid w:val="00E66949"/>
    <w:rsid w:val="00E76648"/>
    <w:rsid w:val="00E842F8"/>
    <w:rsid w:val="00ED4D12"/>
    <w:rsid w:val="00F03F00"/>
    <w:rsid w:val="00F06E8F"/>
    <w:rsid w:val="00F07366"/>
    <w:rsid w:val="00F270FE"/>
    <w:rsid w:val="00F30204"/>
    <w:rsid w:val="00F50F24"/>
    <w:rsid w:val="00F561AD"/>
    <w:rsid w:val="00F71A21"/>
    <w:rsid w:val="00F830CC"/>
    <w:rsid w:val="00FA2E69"/>
    <w:rsid w:val="00FB73C6"/>
    <w:rsid w:val="00FC7BC5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070D3"/>
  <w15:chartTrackingRefBased/>
  <w15:docId w15:val="{30D61B0C-7B68-412D-AFDA-B1171085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0A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0A91"/>
  </w:style>
  <w:style w:type="paragraph" w:styleId="Pieddepage">
    <w:name w:val="footer"/>
    <w:basedOn w:val="Normal"/>
    <w:link w:val="PieddepageCar"/>
    <w:uiPriority w:val="99"/>
    <w:unhideWhenUsed/>
    <w:rsid w:val="00B10A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0A91"/>
  </w:style>
  <w:style w:type="character" w:styleId="lev">
    <w:name w:val="Strong"/>
    <w:basedOn w:val="Policepardfaut"/>
    <w:uiPriority w:val="22"/>
    <w:qFormat/>
    <w:rsid w:val="00E43FE8"/>
    <w:rPr>
      <w:b/>
      <w:bCs/>
    </w:rPr>
  </w:style>
  <w:style w:type="character" w:styleId="Lienhypertexte">
    <w:name w:val="Hyperlink"/>
    <w:basedOn w:val="Policepardfaut"/>
    <w:uiPriority w:val="99"/>
    <w:unhideWhenUsed/>
    <w:rsid w:val="00107B6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7B6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9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F136A-5B2B-48A5-A9D8-39C8DA93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 L</dc:creator>
  <cp:keywords/>
  <dc:description/>
  <cp:lastModifiedBy>Paty Dekoker</cp:lastModifiedBy>
  <cp:revision>2</cp:revision>
  <dcterms:created xsi:type="dcterms:W3CDTF">2026-03-24T10:24:00Z</dcterms:created>
  <dcterms:modified xsi:type="dcterms:W3CDTF">2026-03-24T10:24:00Z</dcterms:modified>
</cp:coreProperties>
</file>